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FA" w:rsidRDefault="002C54BB">
      <w:r>
        <w:t xml:space="preserve">References removed from </w:t>
      </w:r>
      <w:r w:rsidR="006F56B1">
        <w:t>article</w:t>
      </w:r>
      <w:bookmarkStart w:id="0" w:name="_GoBack"/>
      <w:bookmarkEnd w:id="0"/>
    </w:p>
    <w:p w:rsidR="002C54BB" w:rsidRDefault="002C54BB" w:rsidP="002C54BB">
      <w:pPr>
        <w:pStyle w:val="MTEDReference"/>
      </w:pPr>
      <w:r w:rsidRPr="00746E44">
        <w:t xml:space="preserve">Evans, S., &amp; Swan, M. (2014). Developing students’ strategies for problem solving in mathematics: the role of pre-designed “Sample Student Work”. </w:t>
      </w:r>
      <w:proofErr w:type="gramStart"/>
      <w:r w:rsidRPr="00746E44">
        <w:rPr>
          <w:i/>
        </w:rPr>
        <w:t>Education Designer, 7</w:t>
      </w:r>
      <w:r w:rsidRPr="00746E44">
        <w:t>.</w:t>
      </w:r>
      <w:proofErr w:type="gramEnd"/>
      <w:r w:rsidRPr="00746E44">
        <w:t xml:space="preserve"> </w:t>
      </w:r>
    </w:p>
    <w:p w:rsidR="002C54BB" w:rsidRPr="00746E44" w:rsidRDefault="002C54BB" w:rsidP="002C54BB">
      <w:pPr>
        <w:pStyle w:val="MTEDReference"/>
      </w:pPr>
      <w:r w:rsidRPr="00746E44">
        <w:t xml:space="preserve">Swan, M. (2006). </w:t>
      </w:r>
      <w:r w:rsidRPr="00746E44">
        <w:rPr>
          <w:i/>
        </w:rPr>
        <w:t>Collaborative Learning in Mathematics: A Challenge to our Beliefs and Practices.</w:t>
      </w:r>
      <w:r w:rsidRPr="00746E44">
        <w:t xml:space="preserve"> London: National Institute for Advanced and Continuing Education (NIACE) for the National Research and Development Centre for Adult Literacy and Numeracy (NRDC).</w:t>
      </w:r>
    </w:p>
    <w:p w:rsidR="002C54BB" w:rsidRPr="00746E44" w:rsidRDefault="002C54BB" w:rsidP="002C54BB">
      <w:pPr>
        <w:pStyle w:val="MTEDReference"/>
      </w:pPr>
      <w:proofErr w:type="gramStart"/>
      <w:r w:rsidRPr="00746E44">
        <w:t xml:space="preserve">Swan, M., &amp; </w:t>
      </w:r>
      <w:proofErr w:type="spellStart"/>
      <w:r w:rsidRPr="00746E44">
        <w:t>Burkhardt</w:t>
      </w:r>
      <w:proofErr w:type="spellEnd"/>
      <w:r w:rsidRPr="00746E44">
        <w:t>, H. (2014).</w:t>
      </w:r>
      <w:proofErr w:type="gramEnd"/>
      <w:r w:rsidRPr="00746E44">
        <w:t xml:space="preserve"> </w:t>
      </w:r>
      <w:proofErr w:type="gramStart"/>
      <w:r w:rsidRPr="00746E44">
        <w:t xml:space="preserve">Lesson Design for Formative </w:t>
      </w:r>
      <w:proofErr w:type="spellStart"/>
      <w:r w:rsidRPr="00746E44">
        <w:t>Assessmen</w:t>
      </w:r>
      <w:proofErr w:type="spellEnd"/>
      <w:r w:rsidRPr="00746E44">
        <w:t>.</w:t>
      </w:r>
      <w:proofErr w:type="gramEnd"/>
      <w:r w:rsidRPr="00746E44">
        <w:t xml:space="preserve"> </w:t>
      </w:r>
      <w:proofErr w:type="gramStart"/>
      <w:r w:rsidRPr="00746E44">
        <w:rPr>
          <w:i/>
        </w:rPr>
        <w:t>Education Designer, 7</w:t>
      </w:r>
      <w:r w:rsidRPr="00746E44">
        <w:t>.</w:t>
      </w:r>
      <w:proofErr w:type="gramEnd"/>
      <w:r w:rsidRPr="00746E44">
        <w:t xml:space="preserve"> </w:t>
      </w:r>
    </w:p>
    <w:p w:rsidR="002C54BB" w:rsidRPr="00746E44" w:rsidRDefault="002C54BB" w:rsidP="002C54BB">
      <w:pPr>
        <w:pStyle w:val="MTEDReference"/>
      </w:pPr>
    </w:p>
    <w:p w:rsidR="002C54BB" w:rsidRDefault="002C54BB"/>
    <w:sectPr w:rsidR="002C54BB" w:rsidSect="004E5BF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BB"/>
    <w:rsid w:val="002C54BB"/>
    <w:rsid w:val="004E5BFA"/>
    <w:rsid w:val="006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97F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EDReference">
    <w:name w:val="MTEDReference"/>
    <w:aliases w:val="re"/>
    <w:qFormat/>
    <w:rsid w:val="002C54BB"/>
    <w:pPr>
      <w:ind w:left="360" w:hanging="360"/>
      <w:jc w:val="both"/>
    </w:pPr>
    <w:rPr>
      <w:rFonts w:ascii="Palatino" w:eastAsia="Times New Roman" w:hAnsi="Palatino" w:cs="Times New Roman"/>
      <w:sz w:val="18"/>
      <w:lang w:val="en-AU"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EDReference">
    <w:name w:val="MTEDReference"/>
    <w:aliases w:val="re"/>
    <w:qFormat/>
    <w:rsid w:val="002C54BB"/>
    <w:pPr>
      <w:ind w:left="360" w:hanging="360"/>
      <w:jc w:val="both"/>
    </w:pPr>
    <w:rPr>
      <w:rFonts w:ascii="Palatino" w:eastAsia="Times New Roman" w:hAnsi="Palatino" w:cs="Times New Roman"/>
      <w:sz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Macintosh Word</Application>
  <DocSecurity>0</DocSecurity>
  <Lines>3</Lines>
  <Paragraphs>1</Paragraphs>
  <ScaleCrop>false</ScaleCrop>
  <Company>University of Nottingham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Evans</dc:creator>
  <cp:keywords/>
  <dc:description/>
  <cp:lastModifiedBy>Sheila Evans</cp:lastModifiedBy>
  <cp:revision>1</cp:revision>
  <dcterms:created xsi:type="dcterms:W3CDTF">2016-12-31T14:46:00Z</dcterms:created>
  <dcterms:modified xsi:type="dcterms:W3CDTF">2016-12-31T15:14:00Z</dcterms:modified>
</cp:coreProperties>
</file>